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792"/>
        <w:gridCol w:w="3534"/>
        <w:gridCol w:w="922"/>
        <w:gridCol w:w="3486"/>
        <w:gridCol w:w="1691"/>
      </w:tblGrid>
      <w:tr>
        <w:trPr>
          <w:trHeight w:val="1723" w:hRule="atLeast"/>
        </w:trPr>
        <w:tc>
          <w:tcPr>
            <w:tcW w:w="11630" w:type="dxa"/>
            <w:gridSpan w:val="6"/>
          </w:tcPr>
          <w:p>
            <w:pPr>
              <w:pStyle w:val="TableParagraph"/>
              <w:spacing w:line="240" w:lineRule="auto" w:before="14"/>
              <w:ind w:left="559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>
            <w:pPr>
              <w:pStyle w:val="TableParagraph"/>
              <w:spacing w:line="240" w:lineRule="auto" w:before="6"/>
              <w:ind w:left="4043" w:right="36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ONDOKUZ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MAYIS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ÜNİVERSİTESİ BAFRA İŞLETME FAKÜLTESİ</w:t>
            </w:r>
          </w:p>
          <w:p>
            <w:pPr>
              <w:pStyle w:val="TableParagraph"/>
              <w:spacing w:line="266" w:lineRule="auto" w:before="15"/>
              <w:ind w:left="3169" w:right="3469"/>
              <w:rPr>
                <w:b/>
                <w:sz w:val="20"/>
              </w:rPr>
            </w:pPr>
            <w:r>
              <w:rPr>
                <w:b/>
                <w:sz w:val="20"/>
              </w:rPr>
              <w:t>SİGORTACILIK VE AKTÜERYA BİLİMLERİ 2022/2023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EĞİTİM-ÖĞRETİM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YILI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BAHAR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YARIYILI BÜTÜNLEME SINAV PROGRAMI</w:t>
            </w:r>
          </w:p>
        </w:tc>
      </w:tr>
      <w:tr>
        <w:trPr>
          <w:trHeight w:val="230" w:hRule="atLeast"/>
        </w:trPr>
        <w:tc>
          <w:tcPr>
            <w:tcW w:w="1205" w:type="dxa"/>
          </w:tcPr>
          <w:p>
            <w:pPr>
              <w:pStyle w:val="TableParagraph"/>
              <w:spacing w:line="210" w:lineRule="exact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792" w:type="dxa"/>
          </w:tcPr>
          <w:p>
            <w:pPr>
              <w:pStyle w:val="TableParagraph"/>
              <w:spacing w:line="210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534" w:type="dxa"/>
          </w:tcPr>
          <w:p>
            <w:pPr>
              <w:pStyle w:val="TableParagraph"/>
              <w:spacing w:line="210" w:lineRule="exact"/>
              <w:ind w:left="140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922" w:type="dxa"/>
          </w:tcPr>
          <w:p>
            <w:pPr>
              <w:pStyle w:val="TableParagraph"/>
              <w:spacing w:line="210" w:lineRule="exact"/>
              <w:ind w:left="180" w:righ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SINIF</w:t>
            </w:r>
          </w:p>
        </w:tc>
        <w:tc>
          <w:tcPr>
            <w:tcW w:w="3486" w:type="dxa"/>
          </w:tcPr>
          <w:p>
            <w:pPr>
              <w:pStyle w:val="TableParagraph"/>
              <w:spacing w:line="210" w:lineRule="exact"/>
              <w:ind w:left="350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1691" w:type="dxa"/>
          </w:tcPr>
          <w:p>
            <w:pPr>
              <w:pStyle w:val="TableParagraph"/>
              <w:spacing w:line="210" w:lineRule="exact"/>
              <w:ind w:left="0"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YERİ</w:t>
            </w:r>
          </w:p>
        </w:tc>
      </w:tr>
      <w:tr>
        <w:trPr>
          <w:trHeight w:val="253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03.07.2023</w:t>
            </w:r>
          </w:p>
          <w:p>
            <w:pPr>
              <w:pStyle w:val="TableParagraph"/>
              <w:spacing w:line="240" w:lineRule="auto" w:before="25"/>
              <w:ind w:left="29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8"/>
              <w:rPr>
                <w:sz w:val="20"/>
              </w:rPr>
            </w:pPr>
            <w:r>
              <w:rPr>
                <w:sz w:val="20"/>
              </w:rPr>
              <w:t>SAB102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İktisada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Giriş</w:t>
            </w:r>
            <w:r>
              <w:rPr>
                <w:spacing w:val="-5"/>
                <w:sz w:val="20"/>
              </w:rPr>
              <w:t> II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3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534" w:type="dxa"/>
          </w:tcPr>
          <w:p>
            <w:pPr>
              <w:pStyle w:val="TableParagraph"/>
              <w:ind w:left="136" w:right="119"/>
              <w:rPr>
                <w:sz w:val="20"/>
              </w:rPr>
            </w:pPr>
            <w:r>
              <w:rPr>
                <w:sz w:val="20"/>
              </w:rPr>
              <w:t>SAB204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Hayat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Dışı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Sigortalar</w:t>
            </w:r>
          </w:p>
        </w:tc>
        <w:tc>
          <w:tcPr>
            <w:tcW w:w="922" w:type="dxa"/>
          </w:tcPr>
          <w:p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spacing w:line="229" w:lineRule="exact"/>
              <w:ind w:left="350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 </w:t>
            </w:r>
            <w:r>
              <w:rPr>
                <w:spacing w:val="-2"/>
                <w:sz w:val="20"/>
              </w:rPr>
              <w:t>KAHRAMANOĞLU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3534" w:type="dxa"/>
          </w:tcPr>
          <w:p>
            <w:pPr>
              <w:pStyle w:val="TableParagraph"/>
              <w:ind w:left="136" w:right="119"/>
              <w:rPr>
                <w:sz w:val="20"/>
              </w:rPr>
            </w:pPr>
            <w:r>
              <w:rPr>
                <w:sz w:val="20"/>
              </w:rPr>
              <w:t>SAB306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Reasürans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 </w:t>
            </w:r>
            <w:r>
              <w:rPr>
                <w:spacing w:val="-2"/>
                <w:sz w:val="20"/>
              </w:rPr>
              <w:t>KAHRAMANOĞLU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534" w:type="dxa"/>
          </w:tcPr>
          <w:p>
            <w:pPr>
              <w:pStyle w:val="TableParagraph"/>
              <w:ind w:left="135" w:right="119"/>
              <w:rPr>
                <w:sz w:val="20"/>
              </w:rPr>
            </w:pPr>
            <w:r>
              <w:rPr>
                <w:sz w:val="20"/>
              </w:rPr>
              <w:t>SAB420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İleri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922" w:type="dxa"/>
          </w:tcPr>
          <w:p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spacing w:line="229" w:lineRule="exact"/>
              <w:ind w:left="350" w:right="32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Yaşar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GÜLTEKİN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53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04.07.2023</w:t>
            </w:r>
          </w:p>
          <w:p>
            <w:pPr>
              <w:pStyle w:val="TableParagraph"/>
              <w:spacing w:line="240" w:lineRule="auto" w:before="10"/>
              <w:ind w:left="144" w:righ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38" w:right="119"/>
              <w:rPr>
                <w:sz w:val="20"/>
              </w:rPr>
            </w:pPr>
            <w:r>
              <w:rPr>
                <w:sz w:val="20"/>
              </w:rPr>
              <w:t>SAB106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Matematik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2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YAPICI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534" w:type="dxa"/>
          </w:tcPr>
          <w:p>
            <w:pPr>
              <w:pStyle w:val="TableParagraph"/>
              <w:ind w:left="137" w:right="119"/>
              <w:rPr>
                <w:sz w:val="20"/>
              </w:rPr>
            </w:pPr>
            <w:r>
              <w:rPr>
                <w:sz w:val="20"/>
              </w:rPr>
              <w:t>SAB202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Sigortacılık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Matematiği</w:t>
            </w:r>
          </w:p>
        </w:tc>
        <w:tc>
          <w:tcPr>
            <w:tcW w:w="922" w:type="dxa"/>
          </w:tcPr>
          <w:p>
            <w:pPr>
              <w:pStyle w:val="TableParagraph"/>
              <w:spacing w:line="229" w:lineRule="exact" w:before="5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spacing w:line="229" w:lineRule="exact" w:before="5"/>
              <w:ind w:left="350" w:right="32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YAPICI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3534" w:type="dxa"/>
          </w:tcPr>
          <w:p>
            <w:pPr>
              <w:pStyle w:val="TableParagraph"/>
              <w:ind w:left="135" w:right="119"/>
              <w:rPr>
                <w:sz w:val="20"/>
              </w:rPr>
            </w:pPr>
            <w:r>
              <w:rPr>
                <w:sz w:val="20"/>
              </w:rPr>
              <w:t>SAB302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Muhasebe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922" w:type="dxa"/>
          </w:tcPr>
          <w:p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spacing w:line="229" w:lineRule="exact"/>
              <w:ind w:left="350" w:right="33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Fazlı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IRMAK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534" w:type="dxa"/>
          </w:tcPr>
          <w:p>
            <w:pPr>
              <w:pStyle w:val="TableParagraph"/>
              <w:ind w:left="139" w:right="119"/>
              <w:rPr>
                <w:sz w:val="20"/>
              </w:rPr>
            </w:pPr>
            <w:r>
              <w:rPr>
                <w:sz w:val="20"/>
              </w:rPr>
              <w:t>SAB406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Sigortacılıkta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Vaka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Analizi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 </w:t>
            </w:r>
            <w:r>
              <w:rPr>
                <w:spacing w:val="-2"/>
                <w:sz w:val="20"/>
              </w:rPr>
              <w:t>KAHRAMANOĞLU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456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17.00</w:t>
            </w:r>
          </w:p>
          <w:p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21.00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9"/>
              <w:rPr>
                <w:sz w:val="20"/>
              </w:rPr>
            </w:pPr>
            <w:r>
              <w:rPr>
                <w:sz w:val="20"/>
              </w:rPr>
              <w:t>ATİ102Atatürk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İlkeleri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İnkılap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ind w:left="343" w:right="331"/>
              <w:rPr>
                <w:sz w:val="20"/>
              </w:rPr>
            </w:pPr>
            <w:r>
              <w:rPr>
                <w:spacing w:val="-4"/>
                <w:sz w:val="20"/>
              </w:rPr>
              <w:t>UZEM</w:t>
            </w:r>
          </w:p>
        </w:tc>
        <w:tc>
          <w:tcPr>
            <w:tcW w:w="1691" w:type="dxa"/>
          </w:tcPr>
          <w:p>
            <w:pPr>
              <w:pStyle w:val="TableParagraph"/>
              <w:ind w:left="0" w:right="1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sinav.omu.edu.tr</w:t>
            </w:r>
          </w:p>
        </w:tc>
      </w:tr>
      <w:tr>
        <w:trPr>
          <w:trHeight w:val="254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05.07.2023</w:t>
            </w:r>
          </w:p>
          <w:p>
            <w:pPr>
              <w:pStyle w:val="TableParagraph"/>
              <w:spacing w:line="240" w:lineRule="auto" w:before="1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37" w:right="119"/>
              <w:rPr>
                <w:sz w:val="20"/>
              </w:rPr>
            </w:pPr>
            <w:r>
              <w:rPr>
                <w:sz w:val="20"/>
              </w:rPr>
              <w:t>SAB108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Doğrusal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Cebir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2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YAPICI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534" w:type="dxa"/>
          </w:tcPr>
          <w:p>
            <w:pPr>
              <w:pStyle w:val="TableParagraph"/>
              <w:ind w:left="135" w:right="119"/>
              <w:rPr>
                <w:sz w:val="20"/>
              </w:rPr>
            </w:pPr>
            <w:r>
              <w:rPr>
                <w:sz w:val="20"/>
              </w:rPr>
              <w:t>SAB208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İşletmeciliği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3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3534" w:type="dxa"/>
          </w:tcPr>
          <w:p>
            <w:pPr>
              <w:pStyle w:val="TableParagraph"/>
              <w:ind w:left="137" w:right="119"/>
              <w:rPr>
                <w:sz w:val="20"/>
              </w:rPr>
            </w:pPr>
            <w:r>
              <w:rPr>
                <w:sz w:val="20"/>
              </w:rPr>
              <w:t>SAB308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Sigorta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460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3534" w:type="dxa"/>
          </w:tcPr>
          <w:p>
            <w:pPr>
              <w:pStyle w:val="TableParagraph"/>
              <w:ind w:left="139" w:right="119"/>
              <w:rPr>
                <w:sz w:val="20"/>
              </w:rPr>
            </w:pPr>
            <w:r>
              <w:rPr>
                <w:spacing w:val="-4"/>
                <w:sz w:val="20"/>
              </w:rPr>
              <w:t>SSDII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9"/>
              <w:rPr>
                <w:sz w:val="20"/>
              </w:rPr>
            </w:pPr>
            <w:r>
              <w:rPr>
                <w:sz w:val="20"/>
              </w:rPr>
              <w:t>SAB422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İşyeri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Eğitimi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3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72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17.00</w:t>
            </w:r>
          </w:p>
          <w:p>
            <w:pPr>
              <w:pStyle w:val="TableParagraph"/>
              <w:spacing w:line="240" w:lineRule="auto"/>
              <w:ind w:left="20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3534" w:type="dxa"/>
          </w:tcPr>
          <w:p>
            <w:pPr>
              <w:pStyle w:val="TableParagraph"/>
              <w:spacing w:line="240" w:lineRule="auto" w:before="5"/>
              <w:ind w:left="1076" w:hanging="68"/>
              <w:jc w:val="left"/>
              <w:rPr>
                <w:sz w:val="20"/>
              </w:rPr>
            </w:pPr>
            <w:r>
              <w:rPr>
                <w:sz w:val="20"/>
              </w:rPr>
              <w:t>TDİ102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  <w:p>
            <w:pPr>
              <w:pStyle w:val="TableParagraph"/>
              <w:spacing w:line="240" w:lineRule="atLeast"/>
              <w:ind w:left="836" w:right="809" w:firstLine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YDİ114İngilizceII </w:t>
            </w:r>
            <w:r>
              <w:rPr>
                <w:sz w:val="20"/>
              </w:rPr>
              <w:t>YDİ214İleri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İngilizceII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343" w:right="331"/>
              <w:rPr>
                <w:sz w:val="20"/>
              </w:rPr>
            </w:pPr>
            <w:r>
              <w:rPr>
                <w:spacing w:val="-4"/>
                <w:sz w:val="20"/>
              </w:rPr>
              <w:t>UZEM</w:t>
            </w:r>
          </w:p>
        </w:tc>
        <w:tc>
          <w:tcPr>
            <w:tcW w:w="1691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0" w:right="1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sinav.omu.edu.tr</w:t>
            </w:r>
          </w:p>
        </w:tc>
      </w:tr>
      <w:tr>
        <w:trPr>
          <w:trHeight w:val="254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06.07.2023</w:t>
            </w:r>
          </w:p>
          <w:p>
            <w:pPr>
              <w:pStyle w:val="TableParagraph"/>
              <w:spacing w:line="240" w:lineRule="auto" w:before="10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7"/>
              <w:rPr>
                <w:sz w:val="20"/>
              </w:rPr>
            </w:pPr>
            <w:r>
              <w:rPr>
                <w:sz w:val="20"/>
              </w:rPr>
              <w:t>SAB104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Olasılık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50" w:right="3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YAMAK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534" w:type="dxa"/>
          </w:tcPr>
          <w:p>
            <w:pPr>
              <w:pStyle w:val="TableParagraph"/>
              <w:ind w:left="132" w:right="119"/>
              <w:rPr>
                <w:sz w:val="20"/>
              </w:rPr>
            </w:pPr>
            <w:r>
              <w:rPr>
                <w:sz w:val="20"/>
              </w:rPr>
              <w:t>SAB206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Aktüerya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YAMAK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3534" w:type="dxa"/>
          </w:tcPr>
          <w:p>
            <w:pPr>
              <w:pStyle w:val="TableParagraph"/>
              <w:ind w:left="139" w:right="119"/>
              <w:rPr>
                <w:sz w:val="20"/>
              </w:rPr>
            </w:pPr>
            <w:r>
              <w:rPr>
                <w:sz w:val="20"/>
              </w:rPr>
              <w:t>SAB304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Yöneylem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Araştırması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YAMAK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8"/>
              <w:rPr>
                <w:sz w:val="20"/>
              </w:rPr>
            </w:pPr>
            <w:r>
              <w:rPr>
                <w:sz w:val="20"/>
              </w:rPr>
              <w:t>SAB412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İngilizce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 </w:t>
            </w:r>
            <w:r>
              <w:rPr>
                <w:spacing w:val="-2"/>
                <w:sz w:val="20"/>
              </w:rPr>
              <w:t>KAHRAMANOĞLU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 w:before="149"/>
              <w:ind w:left="153"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07.07.2023</w:t>
            </w:r>
          </w:p>
          <w:p>
            <w:pPr>
              <w:pStyle w:val="TableParagraph"/>
              <w:spacing w:line="240" w:lineRule="auto" w:before="24"/>
              <w:ind w:left="144" w:righ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31" w:right="119"/>
              <w:rPr>
                <w:sz w:val="20"/>
              </w:rPr>
            </w:pPr>
            <w:r>
              <w:rPr>
                <w:sz w:val="20"/>
              </w:rPr>
              <w:t>SAB402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Bitirme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Projesi</w:t>
            </w:r>
          </w:p>
        </w:tc>
        <w:tc>
          <w:tcPr>
            <w:tcW w:w="92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ind w:left="332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534" w:type="dxa"/>
          </w:tcPr>
          <w:p>
            <w:pPr>
              <w:pStyle w:val="TableParagraph"/>
              <w:ind w:left="135" w:right="119"/>
              <w:rPr>
                <w:sz w:val="20"/>
              </w:rPr>
            </w:pPr>
            <w:r>
              <w:rPr>
                <w:sz w:val="20"/>
              </w:rPr>
              <w:t>SAB316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Tüketici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Davranışları</w:t>
            </w:r>
          </w:p>
        </w:tc>
        <w:tc>
          <w:tcPr>
            <w:tcW w:w="922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ind w:left="350" w:right="3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Sevda</w:t>
            </w:r>
            <w:r>
              <w:rPr>
                <w:spacing w:val="-2"/>
                <w:sz w:val="20"/>
              </w:rPr>
              <w:t> YALÇIN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3534" w:type="dxa"/>
          </w:tcPr>
          <w:p>
            <w:pPr>
              <w:pStyle w:val="TableParagraph"/>
              <w:ind w:left="141" w:right="119"/>
              <w:rPr>
                <w:sz w:val="20"/>
              </w:rPr>
            </w:pPr>
            <w:r>
              <w:rPr>
                <w:sz w:val="20"/>
              </w:rPr>
              <w:t>SAB210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Envanter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Yönetimi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Bilanço</w:t>
            </w:r>
          </w:p>
        </w:tc>
        <w:tc>
          <w:tcPr>
            <w:tcW w:w="92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86" w:type="dxa"/>
          </w:tcPr>
          <w:p>
            <w:pPr>
              <w:pStyle w:val="TableParagraph"/>
              <w:ind w:left="341" w:right="33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Fazlı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IRMAK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49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line="240" w:lineRule="auto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10.07.2023</w:t>
            </w:r>
          </w:p>
          <w:p>
            <w:pPr>
              <w:pStyle w:val="TableParagraph"/>
              <w:spacing w:line="240" w:lineRule="auto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534" w:type="dxa"/>
          </w:tcPr>
          <w:p>
            <w:pPr>
              <w:pStyle w:val="TableParagraph"/>
              <w:ind w:left="140" w:right="119"/>
              <w:rPr>
                <w:sz w:val="20"/>
              </w:rPr>
            </w:pPr>
            <w:r>
              <w:rPr>
                <w:sz w:val="20"/>
              </w:rPr>
              <w:t>SAB312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Tarım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Sigortaları</w:t>
            </w:r>
          </w:p>
        </w:tc>
        <w:tc>
          <w:tcPr>
            <w:tcW w:w="922" w:type="dxa"/>
          </w:tcPr>
          <w:p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86" w:type="dxa"/>
          </w:tcPr>
          <w:p>
            <w:pPr>
              <w:pStyle w:val="TableParagraph"/>
              <w:spacing w:line="229" w:lineRule="exact"/>
              <w:ind w:left="350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 </w:t>
            </w:r>
            <w:r>
              <w:rPr>
                <w:spacing w:val="-2"/>
                <w:sz w:val="20"/>
              </w:rPr>
              <w:t>KAHRAMANOĞLU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  <w:tr>
        <w:trPr>
          <w:trHeight w:val="253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534" w:type="dxa"/>
          </w:tcPr>
          <w:p>
            <w:pPr>
              <w:pStyle w:val="TableParagraph"/>
              <w:ind w:left="134" w:right="119"/>
              <w:rPr>
                <w:sz w:val="20"/>
              </w:rPr>
            </w:pPr>
            <w:r>
              <w:rPr>
                <w:sz w:val="20"/>
              </w:rPr>
              <w:t>SAB410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İnsan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Kaynakları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922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ind w:left="341" w:right="33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Suzan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URGAN</w:t>
            </w:r>
          </w:p>
        </w:tc>
        <w:tc>
          <w:tcPr>
            <w:tcW w:w="1691" w:type="dxa"/>
          </w:tcPr>
          <w:p>
            <w:pPr>
              <w:pStyle w:val="TableParagraph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Sanal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Sınıf</w:t>
            </w:r>
          </w:p>
        </w:tc>
      </w:tr>
    </w:tbl>
    <w:sectPr>
      <w:type w:val="continuous"/>
      <w:pgSz w:w="11910" w:h="16840"/>
      <w:pgMar w:top="1360" w:bottom="28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72"/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Arslan</dc:creator>
  <dcterms:created xsi:type="dcterms:W3CDTF">2023-06-20T08:29:34Z</dcterms:created>
  <dcterms:modified xsi:type="dcterms:W3CDTF">2023-06-20T08:29:34Z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2023-06-20T00:00:00Z</vt:filetime>
  </property>
  <property fmtid="{D5CDD505-2E9C-101B-9397-08002B2CF9AE}" pid="5" name="Producer">
    <vt:lpwstr>Neevia Document Converter Pro v7.1.0.106 (http://neevia.com)</vt:lpwstr>
  </property>
</Properties>
</file>